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833" w:type="dxa"/>
        <w:tblInd w:w="-1425" w:type="dxa"/>
        <w:tblBorders>
          <w:top w:val="single" w:sz="6" w:space="0" w:color="E7ECF1"/>
          <w:left w:val="single" w:sz="6" w:space="0" w:color="E7ECF1"/>
          <w:bottom w:val="single" w:sz="6" w:space="0" w:color="E7ECF1"/>
          <w:right w:val="single" w:sz="6" w:space="0" w:color="E7ECF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0"/>
        <w:gridCol w:w="3119"/>
        <w:gridCol w:w="892"/>
        <w:gridCol w:w="1354"/>
        <w:gridCol w:w="4798"/>
      </w:tblGrid>
      <w:tr w:rsidR="00FF40A4" w:rsidRPr="00FF40A4" w14:paraId="07131881" w14:textId="77777777" w:rsidTr="00FF40A4">
        <w:trPr>
          <w:trHeight w:val="3134"/>
        </w:trPr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F60B86" w14:textId="77777777" w:rsidR="00FF40A4" w:rsidRPr="00FF40A4" w:rsidRDefault="00FF40A4" w:rsidP="00FF40A4">
            <w:r w:rsidRPr="00FF40A4">
              <w:rPr>
                <w:b/>
                <w:bCs/>
              </w:rPr>
              <w:t>PODCAST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24F6D0" w14:textId="77777777" w:rsidR="00FF40A4" w:rsidRPr="00FF40A4" w:rsidRDefault="00FF40A4" w:rsidP="00FF40A4">
            <w:hyperlink r:id="rId4" w:tgtFrame="_blank" w:history="1">
              <w:r w:rsidRPr="00FF40A4">
                <w:rPr>
                  <w:rStyle w:val="Kpr"/>
                </w:rPr>
                <w:t>Waste Management</w:t>
              </w:r>
            </w:hyperlink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1D48F5" w14:textId="77777777" w:rsidR="00FF40A4" w:rsidRPr="00FF40A4" w:rsidRDefault="00FF40A4" w:rsidP="00FF40A4">
            <w:hyperlink r:id="rId5" w:tgtFrame="_blank" w:history="1">
              <w:r w:rsidRPr="00FF40A4">
                <w:rPr>
                  <w:rStyle w:val="Kpr"/>
                </w:rPr>
                <w:t>Link</w:t>
              </w:r>
            </w:hyperlink>
          </w:p>
        </w:tc>
        <w:tc>
          <w:tcPr>
            <w:tcW w:w="135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8485BE" w14:textId="77777777" w:rsidR="00FF40A4" w:rsidRPr="00FF40A4" w:rsidRDefault="00FF40A4" w:rsidP="00FF40A4">
            <w:proofErr w:type="gramStart"/>
            <w:r w:rsidRPr="00FF40A4">
              <w:t>2024 -</w:t>
            </w:r>
            <w:proofErr w:type="gramEnd"/>
            <w:r w:rsidRPr="00FF40A4">
              <w:t xml:space="preserve"> 2025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0BA059" w14:textId="77777777" w:rsidR="00FF40A4" w:rsidRPr="00FF40A4" w:rsidRDefault="00FF40A4" w:rsidP="00FF40A4">
            <w:hyperlink r:id="rId6" w:tgtFrame="_blank" w:history="1">
              <w:r w:rsidRPr="00FF40A4">
                <w:rPr>
                  <w:rStyle w:val="Kpr"/>
                </w:rPr>
                <w:t>TED RÖNESANS ANADOLU LİSESİ</w:t>
              </w:r>
            </w:hyperlink>
          </w:p>
        </w:tc>
      </w:tr>
    </w:tbl>
    <w:p w14:paraId="67855AF6" w14:textId="77777777" w:rsidR="00323AE4" w:rsidRDefault="00323AE4"/>
    <w:sectPr w:rsidR="00323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AE4"/>
    <w:rsid w:val="00323AE4"/>
    <w:rsid w:val="00B17AA1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066F8-B138-4648-9953-6AD89ECD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23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23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23A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23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23A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23A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23A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23A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23A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3A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23A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23A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23AE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23AE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23AE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23AE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23AE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23AE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23A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23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23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23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23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23AE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23AE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23AE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23A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23AE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23AE4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FF40A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F4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evreningencsozculeri.org.tr/admin/okulEkle.aspx?id=577" TargetMode="External"/><Relationship Id="rId5" Type="http://schemas.openxmlformats.org/officeDocument/2006/relationships/hyperlink" Target="https://youtu.be/Oycy3g7jsKM" TargetMode="External"/><Relationship Id="rId4" Type="http://schemas.openxmlformats.org/officeDocument/2006/relationships/hyperlink" Target="https://www.cevreningencsozculeri.org.tr/admin/podcastEkle.aspx?id=17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2025-05-26T11:14:00Z</dcterms:created>
  <dcterms:modified xsi:type="dcterms:W3CDTF">2025-05-26T11:14:00Z</dcterms:modified>
</cp:coreProperties>
</file>